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A56" w:rsidRDefault="00122A56" w:rsidP="00122A56">
      <w:pPr>
        <w:jc w:val="center"/>
        <w:rPr>
          <w:color w:val="000000" w:themeColor="text1"/>
          <w:sz w:val="20"/>
          <w:szCs w:val="20"/>
        </w:rPr>
      </w:pPr>
      <w:r w:rsidRPr="00EA282E">
        <w:rPr>
          <w:noProof/>
          <w:color w:val="000000" w:themeColor="text1"/>
          <w:sz w:val="20"/>
          <w:szCs w:val="20"/>
        </w:rPr>
        <w:drawing>
          <wp:inline distT="0" distB="0" distL="0" distR="0" wp14:anchorId="4CC46D53" wp14:editId="26A2D8BA">
            <wp:extent cx="1655618" cy="1005196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reenshot 2021-05-28 at 11.00.2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830" cy="101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A56" w:rsidRDefault="00122A56" w:rsidP="00122A56">
      <w:pPr>
        <w:rPr>
          <w:rFonts w:ascii="Calibri" w:eastAsia="Times New Roman" w:hAnsi="Calibri" w:cs="Times New Roman"/>
          <w:color w:val="000000"/>
          <w:sz w:val="22"/>
          <w:szCs w:val="22"/>
        </w:rPr>
      </w:pPr>
    </w:p>
    <w:p w:rsidR="00122A56" w:rsidRDefault="00122A56" w:rsidP="00122A56">
      <w:pPr>
        <w:jc w:val="center"/>
        <w:rPr>
          <w:rFonts w:ascii="Calibri" w:eastAsia="Times New Roman" w:hAnsi="Calibri" w:cs="Times New Roman"/>
          <w:b/>
          <w:color w:val="000000"/>
          <w:sz w:val="22"/>
          <w:szCs w:val="22"/>
        </w:rPr>
      </w:pPr>
      <w:r w:rsidRPr="00122A56">
        <w:rPr>
          <w:rFonts w:ascii="Calibri" w:eastAsia="Times New Roman" w:hAnsi="Calibri" w:cs="Times New Roman"/>
          <w:b/>
          <w:color w:val="000000"/>
          <w:sz w:val="22"/>
          <w:szCs w:val="22"/>
        </w:rPr>
        <w:t>Commission meeting, 3-5.30pm, 16</w:t>
      </w:r>
      <w:r w:rsidRPr="00122A56">
        <w:rPr>
          <w:rFonts w:ascii="Calibri" w:eastAsia="Times New Roman" w:hAnsi="Calibri" w:cs="Times New Roman"/>
          <w:b/>
          <w:color w:val="000000"/>
          <w:sz w:val="22"/>
          <w:szCs w:val="22"/>
          <w:vertAlign w:val="superscript"/>
        </w:rPr>
        <w:t>th</w:t>
      </w:r>
      <w:r>
        <w:rPr>
          <w:rFonts w:ascii="Calibri" w:eastAsia="Times New Roman" w:hAnsi="Calibri" w:cs="Times New Roman"/>
          <w:b/>
          <w:color w:val="000000"/>
          <w:sz w:val="22"/>
          <w:szCs w:val="22"/>
        </w:rPr>
        <w:t xml:space="preserve"> June 20</w:t>
      </w:r>
      <w:r w:rsidRPr="00122A56">
        <w:rPr>
          <w:rFonts w:ascii="Calibri" w:eastAsia="Times New Roman" w:hAnsi="Calibri" w:cs="Times New Roman"/>
          <w:b/>
          <w:color w:val="000000"/>
          <w:sz w:val="22"/>
          <w:szCs w:val="22"/>
        </w:rPr>
        <w:t>21</w:t>
      </w:r>
    </w:p>
    <w:p w:rsidR="00122A56" w:rsidRPr="00122A56" w:rsidRDefault="00122A56" w:rsidP="00122A56">
      <w:pPr>
        <w:jc w:val="center"/>
        <w:rPr>
          <w:rFonts w:ascii="Calibri" w:eastAsia="Times New Roman" w:hAnsi="Calibri" w:cs="Times New Roman"/>
          <w:b/>
          <w:color w:val="000000"/>
          <w:sz w:val="22"/>
          <w:szCs w:val="22"/>
        </w:rPr>
      </w:pPr>
    </w:p>
    <w:p w:rsidR="00122A56" w:rsidRDefault="00122A56" w:rsidP="00122A56">
      <w:pPr>
        <w:rPr>
          <w:rFonts w:ascii="Calibri" w:eastAsia="Times New Roman" w:hAnsi="Calibri" w:cs="Times New Roman"/>
          <w:color w:val="000000"/>
          <w:sz w:val="22"/>
          <w:szCs w:val="22"/>
        </w:rPr>
      </w:pPr>
    </w:p>
    <w:p w:rsidR="00122A56" w:rsidRPr="00122A56" w:rsidRDefault="00122A56" w:rsidP="00122A56">
      <w:pPr>
        <w:rPr>
          <w:rFonts w:ascii="Calibri" w:eastAsia="Times New Roman" w:hAnsi="Calibri" w:cs="Times New Roman"/>
          <w:b/>
          <w:color w:val="000000"/>
        </w:rPr>
      </w:pPr>
      <w:r w:rsidRPr="00122A56">
        <w:rPr>
          <w:rFonts w:ascii="Calibri" w:eastAsia="Times New Roman" w:hAnsi="Calibri" w:cs="Times New Roman"/>
          <w:b/>
          <w:color w:val="000000"/>
          <w:sz w:val="22"/>
          <w:szCs w:val="22"/>
        </w:rPr>
        <w:t>Agenda</w:t>
      </w:r>
    </w:p>
    <w:p w:rsidR="00122A56" w:rsidRPr="00122A56" w:rsidRDefault="00122A56" w:rsidP="00122A56">
      <w:pPr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 </w:t>
      </w:r>
    </w:p>
    <w:p w:rsidR="00122A56" w:rsidRPr="00122A56" w:rsidRDefault="00122A56" w:rsidP="00122A56">
      <w:pPr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3.00       Welcome</w:t>
      </w:r>
    </w:p>
    <w:p w:rsidR="00122A56" w:rsidRPr="00122A56" w:rsidRDefault="00122A56" w:rsidP="00122A56">
      <w:pPr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3.05       Revised terms of reference (</w:t>
      </w:r>
      <w:r w:rsidRPr="00122A56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paper 1</w:t>
      </w: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)</w:t>
      </w:r>
    </w:p>
    <w:p w:rsidR="00122A56" w:rsidRPr="00122A56" w:rsidRDefault="00122A56" w:rsidP="00122A56">
      <w:pPr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3.10       Proposed Commission structures (</w:t>
      </w:r>
      <w:r w:rsidRPr="00122A56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paper 2</w:t>
      </w: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)</w:t>
      </w:r>
    </w:p>
    <w:p w:rsidR="00122A56" w:rsidRPr="00122A56" w:rsidRDefault="00122A56" w:rsidP="00122A56">
      <w:pPr>
        <w:numPr>
          <w:ilvl w:val="0"/>
          <w:numId w:val="1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Leadership group </w:t>
      </w:r>
    </w:p>
    <w:p w:rsidR="00122A56" w:rsidRPr="00122A56" w:rsidRDefault="00122A56" w:rsidP="00122A56">
      <w:pPr>
        <w:numPr>
          <w:ilvl w:val="0"/>
          <w:numId w:val="1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National and regional policy fora</w:t>
      </w:r>
    </w:p>
    <w:p w:rsidR="00122A56" w:rsidRPr="00122A56" w:rsidRDefault="00122A56" w:rsidP="00122A56">
      <w:pPr>
        <w:numPr>
          <w:ilvl w:val="0"/>
          <w:numId w:val="1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Climate resilience and net zero working groups</w:t>
      </w:r>
    </w:p>
    <w:p w:rsidR="00122A56" w:rsidRPr="00122A56" w:rsidRDefault="00122A56" w:rsidP="00122A56">
      <w:pPr>
        <w:numPr>
          <w:ilvl w:val="0"/>
          <w:numId w:val="1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Community engagement, future economy, land &amp; nature and research &amp; evidence panels</w:t>
      </w:r>
    </w:p>
    <w:p w:rsidR="00122A56" w:rsidRPr="00122A56" w:rsidRDefault="00122A56" w:rsidP="00122A56">
      <w:pPr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3.30       Regional Climate Action Plan and COP26</w:t>
      </w:r>
    </w:p>
    <w:p w:rsidR="00122A56" w:rsidRPr="00122A56" w:rsidRDefault="00122A56" w:rsidP="00122A56">
      <w:pPr>
        <w:numPr>
          <w:ilvl w:val="0"/>
          <w:numId w:val="2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Activities</w:t>
      </w:r>
    </w:p>
    <w:p w:rsidR="00122A56" w:rsidRPr="00122A56" w:rsidRDefault="00122A56" w:rsidP="00122A56">
      <w:pPr>
        <w:numPr>
          <w:ilvl w:val="0"/>
          <w:numId w:val="2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Engagement</w:t>
      </w:r>
    </w:p>
    <w:p w:rsidR="00122A56" w:rsidRPr="00122A56" w:rsidRDefault="00122A56" w:rsidP="00122A56">
      <w:pPr>
        <w:numPr>
          <w:ilvl w:val="0"/>
          <w:numId w:val="2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Outputs</w:t>
      </w:r>
    </w:p>
    <w:p w:rsidR="00122A56" w:rsidRPr="00122A56" w:rsidRDefault="00122A56" w:rsidP="00122A56">
      <w:pPr>
        <w:numPr>
          <w:ilvl w:val="0"/>
          <w:numId w:val="2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Events</w:t>
      </w:r>
    </w:p>
    <w:p w:rsidR="00122A56" w:rsidRPr="00122A56" w:rsidRDefault="00122A56" w:rsidP="00122A56">
      <w:pPr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3.45       Key discussion point: climate resilience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 xml:space="preserve"> </w:t>
      </w:r>
      <w:r w:rsidRPr="00122A56">
        <w:rPr>
          <w:rFonts w:ascii="Calibri" w:eastAsia="Times New Roman" w:hAnsi="Calibri" w:cs="Times New Roman"/>
          <w:b/>
          <w:color w:val="000000"/>
          <w:sz w:val="22"/>
          <w:szCs w:val="22"/>
        </w:rPr>
        <w:t>(paper 3)</w:t>
      </w:r>
    </w:p>
    <w:p w:rsidR="00122A56" w:rsidRPr="00122A56" w:rsidRDefault="00122A56" w:rsidP="00122A56">
      <w:pPr>
        <w:numPr>
          <w:ilvl w:val="0"/>
          <w:numId w:val="3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Overview of progress of the working group (5 mins)</w:t>
      </w:r>
    </w:p>
    <w:p w:rsidR="00122A56" w:rsidRPr="00122A56" w:rsidRDefault="00122A56" w:rsidP="00122A56">
      <w:pPr>
        <w:numPr>
          <w:ilvl w:val="0"/>
          <w:numId w:val="3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Intro to breakout discussion (5 mins)</w:t>
      </w:r>
    </w:p>
    <w:p w:rsidR="00122A56" w:rsidRPr="00122A56" w:rsidRDefault="00122A56" w:rsidP="00122A56">
      <w:pPr>
        <w:numPr>
          <w:ilvl w:val="0"/>
          <w:numId w:val="3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Breakout discussions (15 mins)</w:t>
      </w:r>
    </w:p>
    <w:p w:rsidR="00122A56" w:rsidRPr="00122A56" w:rsidRDefault="00122A56" w:rsidP="00122A56">
      <w:pPr>
        <w:numPr>
          <w:ilvl w:val="0"/>
          <w:numId w:val="3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Report back and next steps (15 mins)</w:t>
      </w:r>
    </w:p>
    <w:p w:rsidR="00122A56" w:rsidRPr="00122A56" w:rsidRDefault="00122A56" w:rsidP="00122A56">
      <w:pPr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4.25       Break</w:t>
      </w:r>
    </w:p>
    <w:p w:rsidR="00122A56" w:rsidRPr="00122A56" w:rsidRDefault="00122A56" w:rsidP="00122A56">
      <w:pPr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4.35        Net zero, employment and skills </w:t>
      </w:r>
    </w:p>
    <w:p w:rsidR="00122A56" w:rsidRPr="00122A56" w:rsidRDefault="00122A56" w:rsidP="00122A56">
      <w:pPr>
        <w:numPr>
          <w:ilvl w:val="0"/>
          <w:numId w:val="4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Analysis (5 mins)</w:t>
      </w:r>
    </w:p>
    <w:p w:rsidR="00122A56" w:rsidRPr="00122A56" w:rsidRDefault="00122A56" w:rsidP="00122A56">
      <w:pPr>
        <w:numPr>
          <w:ilvl w:val="0"/>
          <w:numId w:val="4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CBI report on skills and training to reach net zero – (10 mins) (</w:t>
      </w:r>
      <w:r w:rsidRPr="00122A56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Paper 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4</w:t>
      </w: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)</w:t>
      </w:r>
    </w:p>
    <w:p w:rsidR="00122A56" w:rsidRPr="00122A56" w:rsidRDefault="00122A56" w:rsidP="00122A56">
      <w:pPr>
        <w:numPr>
          <w:ilvl w:val="0"/>
          <w:numId w:val="4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NEF report on just transitions in Yorkshire and Humber – (10 mins) (</w:t>
      </w:r>
      <w:r w:rsidRPr="00122A56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Paper 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5</w:t>
      </w: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)</w:t>
      </w:r>
    </w:p>
    <w:p w:rsidR="00122A56" w:rsidRPr="00122A56" w:rsidRDefault="00122A56" w:rsidP="00122A56">
      <w:pPr>
        <w:numPr>
          <w:ilvl w:val="0"/>
          <w:numId w:val="4"/>
        </w:numPr>
        <w:ind w:left="1080"/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Employment and skills workshops (5 mins)</w:t>
      </w:r>
    </w:p>
    <w:p w:rsidR="00122A56" w:rsidRPr="00122A56" w:rsidRDefault="00122A56" w:rsidP="00122A56">
      <w:pPr>
        <w:rPr>
          <w:rFonts w:ascii="Calibri" w:eastAsia="Times New Roman" w:hAnsi="Calibri" w:cs="Times New Roman"/>
          <w:color w:val="000000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5.05       Research and evidence review</w:t>
      </w:r>
    </w:p>
    <w:p w:rsidR="00122A56" w:rsidRDefault="00122A56" w:rsidP="00122A56">
      <w:pPr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5.15       Fund raising (</w:t>
      </w:r>
      <w:r w:rsidRPr="00122A56"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 xml:space="preserve">Paper </w:t>
      </w:r>
      <w:r>
        <w:rPr>
          <w:rFonts w:ascii="Calibri" w:eastAsia="Times New Roman" w:hAnsi="Calibri" w:cs="Times New Roman"/>
          <w:b/>
          <w:bCs/>
          <w:color w:val="000000"/>
          <w:sz w:val="22"/>
          <w:szCs w:val="22"/>
        </w:rPr>
        <w:t>6</w:t>
      </w: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>)</w:t>
      </w:r>
    </w:p>
    <w:p w:rsidR="00122A56" w:rsidRPr="00122A56" w:rsidRDefault="00122A56" w:rsidP="00122A56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5.25</w:t>
      </w:r>
      <w:r>
        <w:rPr>
          <w:rFonts w:ascii="Calibri" w:eastAsia="Times New Roman" w:hAnsi="Calibri" w:cs="Times New Roman"/>
          <w:color w:val="000000"/>
          <w:sz w:val="22"/>
          <w:szCs w:val="22"/>
        </w:rPr>
        <w:tab/>
        <w:t>Communications update</w:t>
      </w:r>
    </w:p>
    <w:p w:rsidR="00122A56" w:rsidRPr="00122A56" w:rsidRDefault="00122A56" w:rsidP="00122A56">
      <w:pPr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  <w:sz w:val="22"/>
          <w:szCs w:val="22"/>
        </w:rPr>
        <w:t>5.30</w:t>
      </w:r>
      <w:r w:rsidRPr="00122A56">
        <w:rPr>
          <w:rFonts w:ascii="Calibri" w:eastAsia="Times New Roman" w:hAnsi="Calibri" w:cs="Times New Roman"/>
          <w:color w:val="000000"/>
          <w:sz w:val="22"/>
          <w:szCs w:val="22"/>
        </w:rPr>
        <w:t xml:space="preserve">       AOB</w:t>
      </w:r>
    </w:p>
    <w:p w:rsidR="00070956" w:rsidRDefault="00070956">
      <w:bookmarkStart w:id="0" w:name="_GoBack"/>
      <w:bookmarkEnd w:id="0"/>
    </w:p>
    <w:sectPr w:rsidR="00070956" w:rsidSect="00061D1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B4D4F"/>
    <w:multiLevelType w:val="multilevel"/>
    <w:tmpl w:val="1DEC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C77981"/>
    <w:multiLevelType w:val="multilevel"/>
    <w:tmpl w:val="246C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6142BA"/>
    <w:multiLevelType w:val="multilevel"/>
    <w:tmpl w:val="13DC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035819"/>
    <w:multiLevelType w:val="multilevel"/>
    <w:tmpl w:val="E536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56"/>
    <w:rsid w:val="000041B4"/>
    <w:rsid w:val="00044F7B"/>
    <w:rsid w:val="00061D11"/>
    <w:rsid w:val="00070956"/>
    <w:rsid w:val="000768A2"/>
    <w:rsid w:val="000F711F"/>
    <w:rsid w:val="00122A56"/>
    <w:rsid w:val="00140662"/>
    <w:rsid w:val="00167934"/>
    <w:rsid w:val="001B5957"/>
    <w:rsid w:val="001B603A"/>
    <w:rsid w:val="00223CB0"/>
    <w:rsid w:val="00234251"/>
    <w:rsid w:val="002449E9"/>
    <w:rsid w:val="00244D6F"/>
    <w:rsid w:val="002769A8"/>
    <w:rsid w:val="00283C9C"/>
    <w:rsid w:val="00294CBA"/>
    <w:rsid w:val="002F042D"/>
    <w:rsid w:val="003D7A28"/>
    <w:rsid w:val="00450172"/>
    <w:rsid w:val="004966B5"/>
    <w:rsid w:val="004B1247"/>
    <w:rsid w:val="004D42F4"/>
    <w:rsid w:val="00502BA1"/>
    <w:rsid w:val="00522CDA"/>
    <w:rsid w:val="00541A2E"/>
    <w:rsid w:val="005D5820"/>
    <w:rsid w:val="00654ABF"/>
    <w:rsid w:val="0068035A"/>
    <w:rsid w:val="0070459F"/>
    <w:rsid w:val="007919A0"/>
    <w:rsid w:val="00797070"/>
    <w:rsid w:val="007E2294"/>
    <w:rsid w:val="00943C12"/>
    <w:rsid w:val="009E655E"/>
    <w:rsid w:val="00A71130"/>
    <w:rsid w:val="00AD0433"/>
    <w:rsid w:val="00B03D4D"/>
    <w:rsid w:val="00B30671"/>
    <w:rsid w:val="00B52BF6"/>
    <w:rsid w:val="00B70FB6"/>
    <w:rsid w:val="00BB4B51"/>
    <w:rsid w:val="00BD256C"/>
    <w:rsid w:val="00C642A6"/>
    <w:rsid w:val="00CC7217"/>
    <w:rsid w:val="00DD1A9A"/>
    <w:rsid w:val="00DF3F4D"/>
    <w:rsid w:val="00E9390E"/>
    <w:rsid w:val="00ED47B7"/>
    <w:rsid w:val="00EF27D0"/>
    <w:rsid w:val="00F004D2"/>
    <w:rsid w:val="00F24574"/>
    <w:rsid w:val="00F30B21"/>
    <w:rsid w:val="00FB75B5"/>
    <w:rsid w:val="00FD0B81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2BFEC"/>
  <w15:chartTrackingRefBased/>
  <w15:docId w15:val="{EB85AA8E-7A7D-EE44-B1C9-D172D61D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A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22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4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846</Characters>
  <Application>Microsoft Office Word</Application>
  <DocSecurity>0</DocSecurity>
  <Lines>35</Lines>
  <Paragraphs>29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Gouldson</dc:creator>
  <cp:keywords/>
  <dc:description/>
  <cp:lastModifiedBy>Andy Gouldson</cp:lastModifiedBy>
  <cp:revision>1</cp:revision>
  <dcterms:created xsi:type="dcterms:W3CDTF">2021-06-14T12:30:00Z</dcterms:created>
  <dcterms:modified xsi:type="dcterms:W3CDTF">2021-06-14T15:28:00Z</dcterms:modified>
</cp:coreProperties>
</file>